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E7" w:rsidRPr="00AB38E7" w:rsidRDefault="00AB38E7" w:rsidP="00AB38E7">
      <w:pPr>
        <w:jc w:val="center"/>
        <w:rPr>
          <w:rFonts w:ascii="Arial" w:hAnsi="Arial" w:cs="Arial"/>
          <w:b/>
          <w:sz w:val="32"/>
          <w:szCs w:val="32"/>
        </w:rPr>
      </w:pPr>
      <w:r w:rsidRPr="00AB38E7">
        <w:rPr>
          <w:rFonts w:ascii="Arial" w:hAnsi="Arial" w:cs="Arial"/>
          <w:b/>
          <w:sz w:val="32"/>
          <w:szCs w:val="32"/>
        </w:rPr>
        <w:t xml:space="preserve">Assignment 2 </w:t>
      </w:r>
    </w:p>
    <w:p w:rsidR="00AB38E7" w:rsidRPr="00AB38E7" w:rsidRDefault="00AB38E7" w:rsidP="00AB38E7">
      <w:pPr>
        <w:jc w:val="center"/>
        <w:rPr>
          <w:rFonts w:ascii="Arial" w:hAnsi="Arial" w:cs="Arial"/>
          <w:b/>
          <w:sz w:val="32"/>
          <w:szCs w:val="32"/>
        </w:rPr>
      </w:pPr>
    </w:p>
    <w:p w:rsidR="00AB38E7" w:rsidRPr="00AB38E7" w:rsidRDefault="00AB38E7" w:rsidP="00AB38E7">
      <w:pPr>
        <w:jc w:val="center"/>
        <w:rPr>
          <w:rFonts w:ascii="Arial" w:hAnsi="Arial" w:cs="Arial"/>
          <w:b/>
          <w:sz w:val="32"/>
          <w:szCs w:val="32"/>
        </w:rPr>
      </w:pPr>
      <w:r w:rsidRPr="00AB38E7">
        <w:rPr>
          <w:rFonts w:ascii="Arial" w:hAnsi="Arial" w:cs="Arial"/>
          <w:b/>
          <w:sz w:val="32"/>
          <w:szCs w:val="32"/>
        </w:rPr>
        <w:t>Step 1 – Chapter 4: Analysing Financial Statements KCQ’s</w:t>
      </w:r>
    </w:p>
    <w:p w:rsidR="00AB38E7" w:rsidRDefault="00AB38E7" w:rsidP="00AB38E7">
      <w:pPr>
        <w:jc w:val="center"/>
        <w:rPr>
          <w:rFonts w:ascii="Arial" w:hAnsi="Arial" w:cs="Arial"/>
          <w:b/>
          <w:sz w:val="28"/>
          <w:szCs w:val="28"/>
        </w:rPr>
      </w:pPr>
    </w:p>
    <w:p w:rsidR="008839C3" w:rsidRDefault="00A807AE" w:rsidP="00AB38E7">
      <w:pPr>
        <w:rPr>
          <w:rFonts w:ascii="Arial" w:hAnsi="Arial" w:cs="Arial"/>
          <w:sz w:val="24"/>
          <w:szCs w:val="24"/>
        </w:rPr>
      </w:pPr>
      <w:r>
        <w:rPr>
          <w:rFonts w:ascii="Arial" w:hAnsi="Arial" w:cs="Arial"/>
          <w:sz w:val="24"/>
          <w:szCs w:val="24"/>
        </w:rPr>
        <w:t xml:space="preserve">When I read through the steps for assignment two and saw that one of the steps was to restate our firm’s financial statements, I was a bit confused. Why would we have to restate these statements? I couldn’t understand, or draw a connection as to what the benefit would be for this. </w:t>
      </w:r>
      <w:r w:rsidR="009D527D">
        <w:rPr>
          <w:rFonts w:ascii="Arial" w:hAnsi="Arial" w:cs="Arial"/>
          <w:sz w:val="24"/>
          <w:szCs w:val="24"/>
        </w:rPr>
        <w:t>As I continued to read through chapter four, I was pleasantly surprised that Martin had answered this question of mine in the fourth paragraph. Was he a mind reader? No, I don’t think so. But this assured me that I was on the righ</w:t>
      </w:r>
      <w:r w:rsidR="008C4EA7">
        <w:rPr>
          <w:rFonts w:ascii="Arial" w:hAnsi="Arial" w:cs="Arial"/>
          <w:sz w:val="24"/>
          <w:szCs w:val="24"/>
        </w:rPr>
        <w:t>t track</w:t>
      </w:r>
      <w:r w:rsidR="009D527D">
        <w:rPr>
          <w:rFonts w:ascii="Arial" w:hAnsi="Arial" w:cs="Arial"/>
          <w:sz w:val="24"/>
          <w:szCs w:val="24"/>
        </w:rPr>
        <w:t xml:space="preserve"> of thinking.</w:t>
      </w:r>
      <w:r w:rsidR="00BA7A38">
        <w:rPr>
          <w:rFonts w:ascii="Arial" w:hAnsi="Arial" w:cs="Arial"/>
          <w:sz w:val="24"/>
          <w:szCs w:val="24"/>
        </w:rPr>
        <w:t xml:space="preserve"> It showed me that other students in previous years would have been thinking my same question, which is why Martin has answered it for us. </w:t>
      </w:r>
    </w:p>
    <w:p w:rsidR="008839C3" w:rsidRDefault="008839C3" w:rsidP="00AB38E7">
      <w:pPr>
        <w:rPr>
          <w:rFonts w:ascii="Arial" w:hAnsi="Arial" w:cs="Arial"/>
          <w:sz w:val="24"/>
          <w:szCs w:val="24"/>
        </w:rPr>
      </w:pPr>
    </w:p>
    <w:p w:rsidR="00DE2412" w:rsidRDefault="00BA7A38" w:rsidP="00AB38E7">
      <w:pPr>
        <w:rPr>
          <w:rFonts w:ascii="Arial" w:hAnsi="Arial" w:cs="Arial"/>
          <w:sz w:val="24"/>
          <w:szCs w:val="24"/>
        </w:rPr>
      </w:pPr>
      <w:r>
        <w:rPr>
          <w:rFonts w:ascii="Arial" w:hAnsi="Arial" w:cs="Arial"/>
          <w:sz w:val="24"/>
          <w:szCs w:val="24"/>
        </w:rPr>
        <w:t>So,</w:t>
      </w:r>
      <w:r w:rsidR="009D527D">
        <w:rPr>
          <w:rFonts w:ascii="Arial" w:hAnsi="Arial" w:cs="Arial"/>
          <w:sz w:val="24"/>
          <w:szCs w:val="24"/>
        </w:rPr>
        <w:t xml:space="preserve"> </w:t>
      </w:r>
      <w:r>
        <w:rPr>
          <w:rFonts w:ascii="Arial" w:hAnsi="Arial" w:cs="Arial"/>
          <w:sz w:val="24"/>
          <w:szCs w:val="24"/>
        </w:rPr>
        <w:t>I am restating my</w:t>
      </w:r>
      <w:r w:rsidR="009D527D">
        <w:rPr>
          <w:rFonts w:ascii="Arial" w:hAnsi="Arial" w:cs="Arial"/>
          <w:sz w:val="24"/>
          <w:szCs w:val="24"/>
        </w:rPr>
        <w:t xml:space="preserve"> firm</w:t>
      </w:r>
      <w:r>
        <w:rPr>
          <w:rFonts w:ascii="Arial" w:hAnsi="Arial" w:cs="Arial"/>
          <w:sz w:val="24"/>
          <w:szCs w:val="24"/>
        </w:rPr>
        <w:t>’</w:t>
      </w:r>
      <w:r w:rsidR="009D527D">
        <w:rPr>
          <w:rFonts w:ascii="Arial" w:hAnsi="Arial" w:cs="Arial"/>
          <w:sz w:val="24"/>
          <w:szCs w:val="24"/>
        </w:rPr>
        <w:t>s financial statements so tha</w:t>
      </w:r>
      <w:r>
        <w:rPr>
          <w:rFonts w:ascii="Arial" w:hAnsi="Arial" w:cs="Arial"/>
          <w:sz w:val="24"/>
          <w:szCs w:val="24"/>
        </w:rPr>
        <w:t>t I</w:t>
      </w:r>
      <w:r w:rsidR="009D527D">
        <w:rPr>
          <w:rFonts w:ascii="Arial" w:hAnsi="Arial" w:cs="Arial"/>
          <w:sz w:val="24"/>
          <w:szCs w:val="24"/>
        </w:rPr>
        <w:t xml:space="preserve"> can learn about the financial statements.</w:t>
      </w:r>
      <w:r>
        <w:rPr>
          <w:rFonts w:ascii="Arial" w:hAnsi="Arial" w:cs="Arial"/>
          <w:sz w:val="24"/>
          <w:szCs w:val="24"/>
        </w:rPr>
        <w:t xml:space="preserve"> </w:t>
      </w:r>
      <w:r w:rsidR="00DE2412">
        <w:rPr>
          <w:rFonts w:ascii="Arial" w:hAnsi="Arial" w:cs="Arial"/>
          <w:sz w:val="24"/>
          <w:szCs w:val="24"/>
        </w:rPr>
        <w:t xml:space="preserve">I am also restating </w:t>
      </w:r>
      <w:r w:rsidR="00207811">
        <w:rPr>
          <w:rFonts w:ascii="Arial" w:hAnsi="Arial" w:cs="Arial"/>
          <w:sz w:val="24"/>
          <w:szCs w:val="24"/>
        </w:rPr>
        <w:t>these statements</w:t>
      </w:r>
      <w:r w:rsidR="00DE2412">
        <w:rPr>
          <w:rFonts w:ascii="Arial" w:hAnsi="Arial" w:cs="Arial"/>
          <w:sz w:val="24"/>
          <w:szCs w:val="24"/>
        </w:rPr>
        <w:t xml:space="preserve"> as it is a process that separates operational and financial activities. Martin stated, ‘After you have restated the financial statements of a few firms, it can become a mechanical process for you’. I hope it becomes easier for me as I am currently struggling to understand everything in this reading and</w:t>
      </w:r>
      <w:r w:rsidR="00207811">
        <w:rPr>
          <w:rFonts w:ascii="Arial" w:hAnsi="Arial" w:cs="Arial"/>
          <w:sz w:val="24"/>
          <w:szCs w:val="24"/>
        </w:rPr>
        <w:t xml:space="preserve"> I</w:t>
      </w:r>
      <w:r w:rsidR="00DE2412">
        <w:rPr>
          <w:rFonts w:ascii="Arial" w:hAnsi="Arial" w:cs="Arial"/>
          <w:sz w:val="24"/>
          <w:szCs w:val="24"/>
        </w:rPr>
        <w:t xml:space="preserve"> am dreading getting to restating my firm’s financial statements.</w:t>
      </w:r>
    </w:p>
    <w:p w:rsidR="008C4EA7" w:rsidRDefault="008C4EA7" w:rsidP="00AB38E7">
      <w:pPr>
        <w:rPr>
          <w:rFonts w:ascii="Arial" w:hAnsi="Arial" w:cs="Arial"/>
          <w:sz w:val="24"/>
          <w:szCs w:val="24"/>
        </w:rPr>
      </w:pPr>
    </w:p>
    <w:p w:rsidR="00AB38E7" w:rsidRDefault="009A0723" w:rsidP="00AB38E7">
      <w:pPr>
        <w:rPr>
          <w:rFonts w:ascii="Arial" w:hAnsi="Arial" w:cs="Arial"/>
          <w:sz w:val="24"/>
          <w:szCs w:val="24"/>
        </w:rPr>
      </w:pPr>
      <w:r>
        <w:rPr>
          <w:rFonts w:ascii="Arial" w:hAnsi="Arial" w:cs="Arial"/>
          <w:sz w:val="24"/>
          <w:szCs w:val="24"/>
        </w:rPr>
        <w:t>I can use my firm’s financial statements as a venture into the past, which can help me with decisions in regards to my firm in the futur</w:t>
      </w:r>
      <w:r w:rsidR="005A4461">
        <w:rPr>
          <w:rFonts w:ascii="Arial" w:hAnsi="Arial" w:cs="Arial"/>
          <w:sz w:val="24"/>
          <w:szCs w:val="24"/>
        </w:rPr>
        <w:t>e,</w:t>
      </w:r>
      <w:r w:rsidR="009E582C">
        <w:rPr>
          <w:rFonts w:ascii="Arial" w:hAnsi="Arial" w:cs="Arial"/>
          <w:sz w:val="24"/>
          <w:szCs w:val="24"/>
        </w:rPr>
        <w:t xml:space="preserve"> </w:t>
      </w:r>
      <w:r w:rsidR="005A4461">
        <w:rPr>
          <w:rFonts w:ascii="Arial" w:hAnsi="Arial" w:cs="Arial"/>
          <w:sz w:val="24"/>
          <w:szCs w:val="24"/>
        </w:rPr>
        <w:t>e</w:t>
      </w:r>
      <w:r w:rsidR="008C4EA7">
        <w:rPr>
          <w:rFonts w:ascii="Arial" w:hAnsi="Arial" w:cs="Arial"/>
          <w:sz w:val="24"/>
          <w:szCs w:val="24"/>
        </w:rPr>
        <w:t>specially since there are expectations in relation to a firm, or any firm</w:t>
      </w:r>
      <w:r w:rsidR="005A4461">
        <w:rPr>
          <w:rFonts w:ascii="Arial" w:hAnsi="Arial" w:cs="Arial"/>
          <w:sz w:val="24"/>
          <w:szCs w:val="24"/>
        </w:rPr>
        <w:t xml:space="preserve">. </w:t>
      </w:r>
      <w:r w:rsidR="008839C3">
        <w:rPr>
          <w:rFonts w:ascii="Arial" w:hAnsi="Arial" w:cs="Arial"/>
          <w:sz w:val="24"/>
          <w:szCs w:val="24"/>
        </w:rPr>
        <w:t xml:space="preserve">I feel as if I’m in an episode of doctor who here! </w:t>
      </w:r>
      <w:r w:rsidR="005A4461">
        <w:rPr>
          <w:rFonts w:ascii="Arial" w:hAnsi="Arial" w:cs="Arial"/>
          <w:sz w:val="24"/>
          <w:szCs w:val="24"/>
        </w:rPr>
        <w:t>There is an expectation that Orion will continue to trade and provide dividends for its equity investors. This can be seen from the CEO’s statement (which was provided in assignment 1). So to predict the future, we need to look at the past... I like this as I feel as if I’m really getting to know my company.</w:t>
      </w:r>
    </w:p>
    <w:p w:rsidR="00DF652C" w:rsidRDefault="00DF652C" w:rsidP="00AB38E7">
      <w:pPr>
        <w:rPr>
          <w:rFonts w:ascii="Arial" w:hAnsi="Arial" w:cs="Arial"/>
          <w:sz w:val="24"/>
          <w:szCs w:val="24"/>
        </w:rPr>
      </w:pPr>
    </w:p>
    <w:p w:rsidR="00DF652C" w:rsidRDefault="00DF652C" w:rsidP="00AB38E7">
      <w:pPr>
        <w:rPr>
          <w:rFonts w:ascii="Arial" w:hAnsi="Arial" w:cs="Arial"/>
          <w:sz w:val="24"/>
          <w:szCs w:val="24"/>
        </w:rPr>
      </w:pPr>
      <w:r>
        <w:rPr>
          <w:rFonts w:ascii="Arial" w:hAnsi="Arial" w:cs="Arial"/>
          <w:sz w:val="24"/>
          <w:szCs w:val="24"/>
        </w:rPr>
        <w:t xml:space="preserve">I was a little taken back, and to be honest getting very frustrated at myself as I read on through this chapter. It felt like information overload for me, as there were so many </w:t>
      </w:r>
      <w:r w:rsidR="007F6E94">
        <w:rPr>
          <w:rFonts w:ascii="Arial" w:hAnsi="Arial" w:cs="Arial"/>
          <w:sz w:val="24"/>
          <w:szCs w:val="24"/>
        </w:rPr>
        <w:t>acronyms</w:t>
      </w:r>
      <w:r>
        <w:rPr>
          <w:rFonts w:ascii="Arial" w:hAnsi="Arial" w:cs="Arial"/>
          <w:sz w:val="24"/>
          <w:szCs w:val="24"/>
        </w:rPr>
        <w:t xml:space="preserve">! Lucky I had printed off the glossary of terms and had them beside me through this reading. I am treating them as my bible to be honest. </w:t>
      </w:r>
      <w:r w:rsidR="007F6E94">
        <w:rPr>
          <w:rFonts w:ascii="Arial" w:hAnsi="Arial" w:cs="Arial"/>
          <w:sz w:val="24"/>
          <w:szCs w:val="24"/>
        </w:rPr>
        <w:t>Although I still do not understand what all of them mean, and I find myself relying on the internet for further detailed explanations of the acronyms. I assure</w:t>
      </w:r>
      <w:r w:rsidR="00AB1939">
        <w:rPr>
          <w:rFonts w:ascii="Arial" w:hAnsi="Arial" w:cs="Arial"/>
          <w:sz w:val="24"/>
          <w:szCs w:val="24"/>
        </w:rPr>
        <w:t>d</w:t>
      </w:r>
      <w:r w:rsidR="007F6E94">
        <w:rPr>
          <w:rFonts w:ascii="Arial" w:hAnsi="Arial" w:cs="Arial"/>
          <w:sz w:val="24"/>
          <w:szCs w:val="24"/>
        </w:rPr>
        <w:t xml:space="preserve"> myself that I am not the only one that could be feeling like this</w:t>
      </w:r>
      <w:r w:rsidR="00AB1939">
        <w:rPr>
          <w:rFonts w:ascii="Arial" w:hAnsi="Arial" w:cs="Arial"/>
          <w:sz w:val="24"/>
          <w:szCs w:val="24"/>
        </w:rPr>
        <w:t>. A</w:t>
      </w:r>
      <w:r w:rsidR="007F6E94">
        <w:rPr>
          <w:rFonts w:ascii="Arial" w:hAnsi="Arial" w:cs="Arial"/>
          <w:sz w:val="24"/>
          <w:szCs w:val="24"/>
        </w:rPr>
        <w:t>s</w:t>
      </w:r>
      <w:r w:rsidR="00AB1939">
        <w:rPr>
          <w:rFonts w:ascii="Arial" w:hAnsi="Arial" w:cs="Arial"/>
          <w:sz w:val="24"/>
          <w:szCs w:val="24"/>
        </w:rPr>
        <w:t xml:space="preserve"> soon as I wrote the above statement, </w:t>
      </w:r>
      <w:r w:rsidR="00AB1939">
        <w:rPr>
          <w:rFonts w:ascii="Arial" w:hAnsi="Arial" w:cs="Arial"/>
          <w:sz w:val="24"/>
          <w:szCs w:val="24"/>
        </w:rPr>
        <w:lastRenderedPageBreak/>
        <w:t>something in my brain sparked and</w:t>
      </w:r>
      <w:r w:rsidR="007F6E94">
        <w:rPr>
          <w:rFonts w:ascii="Arial" w:hAnsi="Arial" w:cs="Arial"/>
          <w:sz w:val="24"/>
          <w:szCs w:val="24"/>
        </w:rPr>
        <w:t xml:space="preserve"> I thought back to the very first week and how we learnt about the different learning styles. I had realised that I was relying on rote learning again! No! I refuse to just rely on rote learning, which is why I decided to power on, and to not reread the first pa</w:t>
      </w:r>
      <w:r w:rsidR="00AB1939">
        <w:rPr>
          <w:rFonts w:ascii="Arial" w:hAnsi="Arial" w:cs="Arial"/>
          <w:sz w:val="24"/>
          <w:szCs w:val="24"/>
        </w:rPr>
        <w:t>r</w:t>
      </w:r>
      <w:r w:rsidR="007F6E94">
        <w:rPr>
          <w:rFonts w:ascii="Arial" w:hAnsi="Arial" w:cs="Arial"/>
          <w:sz w:val="24"/>
          <w:szCs w:val="24"/>
        </w:rPr>
        <w:t>t of this chapter again (probably for the sixth time).</w:t>
      </w:r>
    </w:p>
    <w:p w:rsidR="009E582C" w:rsidRDefault="009E582C" w:rsidP="00AB38E7">
      <w:pPr>
        <w:rPr>
          <w:rFonts w:ascii="Arial" w:hAnsi="Arial" w:cs="Arial"/>
          <w:b/>
          <w:sz w:val="24"/>
          <w:szCs w:val="24"/>
        </w:rPr>
      </w:pPr>
    </w:p>
    <w:p w:rsidR="005F3FB5" w:rsidRDefault="00F507FD" w:rsidP="00AB38E7">
      <w:pPr>
        <w:rPr>
          <w:rFonts w:ascii="Arial" w:hAnsi="Arial" w:cs="Arial"/>
          <w:sz w:val="24"/>
          <w:szCs w:val="24"/>
        </w:rPr>
      </w:pPr>
      <w:r>
        <w:rPr>
          <w:rFonts w:ascii="Arial" w:hAnsi="Arial" w:cs="Arial"/>
          <w:sz w:val="24"/>
          <w:szCs w:val="24"/>
        </w:rPr>
        <w:t>Free cash flow</w:t>
      </w:r>
      <w:r w:rsidR="000E4C1C">
        <w:rPr>
          <w:rFonts w:ascii="Arial" w:hAnsi="Arial" w:cs="Arial"/>
          <w:sz w:val="24"/>
          <w:szCs w:val="24"/>
        </w:rPr>
        <w:t xml:space="preserve"> (FCF) </w:t>
      </w:r>
      <w:r>
        <w:rPr>
          <w:rFonts w:ascii="Arial" w:hAnsi="Arial" w:cs="Arial"/>
          <w:sz w:val="24"/>
          <w:szCs w:val="24"/>
        </w:rPr>
        <w:t>was hard for me to wrap my head around, and I’m sure it will make more sense in further weeks</w:t>
      </w:r>
      <w:r w:rsidR="00DF652C">
        <w:rPr>
          <w:rFonts w:ascii="Arial" w:hAnsi="Arial" w:cs="Arial"/>
          <w:sz w:val="24"/>
          <w:szCs w:val="24"/>
        </w:rPr>
        <w:t xml:space="preserve"> when I restate my firm’s financial statements</w:t>
      </w:r>
      <w:r>
        <w:rPr>
          <w:rFonts w:ascii="Arial" w:hAnsi="Arial" w:cs="Arial"/>
          <w:sz w:val="24"/>
          <w:szCs w:val="24"/>
        </w:rPr>
        <w:t>. What I can conclude right now is that free cash flow is not actually adding value to the firm; it is only transferring value within a firm. By looking into my firm’s consolidated statement of cash flows, I can see what Martin wrote about. That, free cash flow is driven by two things, these being cash flow from operations (C), and net cash invested into a firm’s operating asset (I).</w:t>
      </w:r>
      <w:r w:rsidR="00761128">
        <w:rPr>
          <w:rFonts w:ascii="Arial" w:hAnsi="Arial" w:cs="Arial"/>
          <w:sz w:val="24"/>
          <w:szCs w:val="24"/>
        </w:rPr>
        <w:t xml:space="preserve"> </w:t>
      </w:r>
      <w:r w:rsidR="00DF652C">
        <w:rPr>
          <w:rFonts w:ascii="Arial" w:hAnsi="Arial" w:cs="Arial"/>
          <w:sz w:val="24"/>
          <w:szCs w:val="24"/>
        </w:rPr>
        <w:t>So</w:t>
      </w:r>
      <w:r w:rsidR="000E4C1C">
        <w:rPr>
          <w:rFonts w:ascii="Arial" w:hAnsi="Arial" w:cs="Arial"/>
          <w:sz w:val="24"/>
          <w:szCs w:val="24"/>
        </w:rPr>
        <w:t xml:space="preserve"> I understand that,</w:t>
      </w:r>
      <w:r w:rsidR="00DF652C">
        <w:rPr>
          <w:rFonts w:ascii="Arial" w:hAnsi="Arial" w:cs="Arial"/>
          <w:sz w:val="24"/>
          <w:szCs w:val="24"/>
        </w:rPr>
        <w:t xml:space="preserve"> free cash flow is equal to the cash flow from operations, minus the net cash invested into a firm’s operating asset. Or in other words, FCF = C – I. </w:t>
      </w:r>
      <w:r w:rsidR="000E4C1C">
        <w:rPr>
          <w:rFonts w:ascii="Arial" w:hAnsi="Arial" w:cs="Arial"/>
          <w:sz w:val="24"/>
          <w:szCs w:val="24"/>
        </w:rPr>
        <w:t>I am starting to see how equations aren’t just symbols; instead they are helping me to understand the business reality of my firm.</w:t>
      </w:r>
      <w:r w:rsidR="00347947">
        <w:rPr>
          <w:rFonts w:ascii="Arial" w:hAnsi="Arial" w:cs="Arial"/>
          <w:sz w:val="24"/>
          <w:szCs w:val="24"/>
        </w:rPr>
        <w:t xml:space="preserve"> Another way this equation can be stated is, FCF = OI - ∆NOA. ∆ is the </w:t>
      </w:r>
      <w:r w:rsidR="005749D2">
        <w:rPr>
          <w:rFonts w:ascii="Arial" w:hAnsi="Arial" w:cs="Arial"/>
          <w:sz w:val="24"/>
          <w:szCs w:val="24"/>
        </w:rPr>
        <w:t>Greek</w:t>
      </w:r>
      <w:r w:rsidR="00347947">
        <w:rPr>
          <w:rFonts w:ascii="Arial" w:hAnsi="Arial" w:cs="Arial"/>
          <w:sz w:val="24"/>
          <w:szCs w:val="24"/>
        </w:rPr>
        <w:t xml:space="preserve"> symbol which means change, and NOA is net operating assets.</w:t>
      </w:r>
      <w:r w:rsidR="00763488">
        <w:rPr>
          <w:rFonts w:ascii="Arial" w:hAnsi="Arial" w:cs="Arial"/>
          <w:sz w:val="24"/>
          <w:szCs w:val="24"/>
        </w:rPr>
        <w:t xml:space="preserve"> I already knew what ∆ means, as I remember learning it in maths class in school many years ago. Thank you to my teacher for that!</w:t>
      </w:r>
    </w:p>
    <w:p w:rsidR="005F3FB5" w:rsidRDefault="005F3FB5" w:rsidP="00AB38E7">
      <w:pPr>
        <w:rPr>
          <w:rFonts w:ascii="Arial" w:hAnsi="Arial" w:cs="Arial"/>
          <w:sz w:val="24"/>
          <w:szCs w:val="24"/>
        </w:rPr>
      </w:pPr>
    </w:p>
    <w:p w:rsidR="00377834" w:rsidRDefault="003E351F" w:rsidP="00AB38E7">
      <w:pPr>
        <w:rPr>
          <w:rFonts w:ascii="Arial" w:hAnsi="Arial" w:cs="Arial"/>
          <w:sz w:val="24"/>
          <w:szCs w:val="24"/>
        </w:rPr>
      </w:pPr>
      <w:r>
        <w:rPr>
          <w:rFonts w:ascii="Arial" w:hAnsi="Arial" w:cs="Arial"/>
          <w:sz w:val="24"/>
          <w:szCs w:val="24"/>
        </w:rPr>
        <w:t xml:space="preserve">Moving onto economic profit... </w:t>
      </w:r>
      <w:r w:rsidR="00681066">
        <w:rPr>
          <w:rFonts w:ascii="Arial" w:hAnsi="Arial" w:cs="Arial"/>
          <w:sz w:val="24"/>
          <w:szCs w:val="24"/>
        </w:rPr>
        <w:t>Oh good, more acronym’s, time to whip out my glossary of terms (bring it on!). RNOA</w:t>
      </w:r>
      <w:r w:rsidR="00615620">
        <w:rPr>
          <w:rFonts w:ascii="Arial" w:hAnsi="Arial" w:cs="Arial"/>
          <w:sz w:val="24"/>
          <w:szCs w:val="24"/>
        </w:rPr>
        <w:t xml:space="preserve"> (Return on net operating assets), OI (Operating income after tax) and NOA (Net operating assets), I know that it seems as if it is very mechanical or I am not making those terms my own in this paper, but trust me, it helps me having them written clearly where I can understand what those acronym’s mean for the duration of this paragraph. So, what I can conclude is that economic profit is the difference between the revenue received from a sale, and the cost of all inputs used and any opportunity costs. In a formula it means; Economic profit = (RNOA – cost of capital) x NOA, where RNOA = OI/NOA. I didn’t quite understand what the opportunity costs meant in this aspect, so I decided to investigate further.</w:t>
      </w:r>
      <w:r w:rsidR="00207811">
        <w:rPr>
          <w:rFonts w:ascii="Arial" w:hAnsi="Arial" w:cs="Arial"/>
          <w:sz w:val="24"/>
          <w:szCs w:val="24"/>
        </w:rPr>
        <w:t xml:space="preserve"> What I understand opportunity cost to mean is, it is the value of the next best thing that you gave up when making a decision. For example, if I chose not to go to work tomorrow, my opportunity cost would be my lost pay.</w:t>
      </w:r>
    </w:p>
    <w:p w:rsidR="00615620" w:rsidRDefault="00615620" w:rsidP="003E351F">
      <w:pPr>
        <w:rPr>
          <w:b/>
          <w:bCs/>
        </w:rPr>
      </w:pPr>
    </w:p>
    <w:p w:rsidR="009E4BB4" w:rsidRDefault="009E4BB4" w:rsidP="003E351F">
      <w:pPr>
        <w:rPr>
          <w:rFonts w:ascii="Arial" w:hAnsi="Arial" w:cs="Arial"/>
          <w:bCs/>
          <w:sz w:val="24"/>
          <w:szCs w:val="24"/>
        </w:rPr>
      </w:pPr>
      <w:r>
        <w:rPr>
          <w:rFonts w:ascii="Arial" w:hAnsi="Arial" w:cs="Arial"/>
          <w:bCs/>
          <w:sz w:val="24"/>
          <w:szCs w:val="24"/>
        </w:rPr>
        <w:t>Probably one of the biggest concepts I took from this chapter was the following figure depicting the differences between financial and operating activities. After reading through Martin’s explanation of this figure, and after some more rigorous research on the internet, I have concluded the following. A firm has separate operating a</w:t>
      </w:r>
      <w:r w:rsidR="00380359">
        <w:rPr>
          <w:rFonts w:ascii="Arial" w:hAnsi="Arial" w:cs="Arial"/>
          <w:bCs/>
          <w:sz w:val="24"/>
          <w:szCs w:val="24"/>
        </w:rPr>
        <w:t>nd</w:t>
      </w:r>
      <w:r>
        <w:rPr>
          <w:rFonts w:ascii="Arial" w:hAnsi="Arial" w:cs="Arial"/>
          <w:bCs/>
          <w:sz w:val="24"/>
          <w:szCs w:val="24"/>
        </w:rPr>
        <w:t xml:space="preserve"> financial activities, meaning that when I go to restate my firms financial statements I </w:t>
      </w:r>
      <w:r>
        <w:rPr>
          <w:rFonts w:ascii="Arial" w:hAnsi="Arial" w:cs="Arial"/>
          <w:bCs/>
          <w:sz w:val="24"/>
          <w:szCs w:val="24"/>
        </w:rPr>
        <w:lastRenderedPageBreak/>
        <w:t>will be separating these two activities. Operating activities will be marked as ‘O’, and financial activities will be marked as ‘F’.</w:t>
      </w:r>
    </w:p>
    <w:p w:rsidR="003E351F" w:rsidRDefault="003E351F" w:rsidP="003E351F">
      <w:pPr>
        <w:rPr>
          <w:rFonts w:ascii="Arial" w:hAnsi="Arial" w:cs="Arial"/>
          <w:sz w:val="24"/>
          <w:szCs w:val="24"/>
        </w:rPr>
      </w:pPr>
    </w:p>
    <w:p w:rsidR="00377834" w:rsidRDefault="00377834" w:rsidP="00AB38E7">
      <w:pPr>
        <w:rPr>
          <w:rFonts w:ascii="Arial" w:hAnsi="Arial" w:cs="Arial"/>
          <w:sz w:val="24"/>
          <w:szCs w:val="24"/>
        </w:rPr>
      </w:pPr>
      <w:r>
        <w:rPr>
          <w:rFonts w:ascii="Arial" w:hAnsi="Arial" w:cs="Arial"/>
          <w:noProof/>
          <w:sz w:val="24"/>
          <w:szCs w:val="24"/>
          <w:lang w:eastAsia="en-AU"/>
        </w:rPr>
        <w:drawing>
          <wp:inline distT="0" distB="0" distL="0" distR="0">
            <wp:extent cx="5731510" cy="3037252"/>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31510" cy="3037252"/>
                    </a:xfrm>
                    <a:prstGeom prst="rect">
                      <a:avLst/>
                    </a:prstGeom>
                    <a:noFill/>
                    <a:ln w="9525">
                      <a:noFill/>
                      <a:miter lim="800000"/>
                      <a:headEnd/>
                      <a:tailEnd/>
                    </a:ln>
                  </pic:spPr>
                </pic:pic>
              </a:graphicData>
            </a:graphic>
          </wp:inline>
        </w:drawing>
      </w:r>
    </w:p>
    <w:p w:rsidR="00377834" w:rsidRDefault="00572C74" w:rsidP="00AB38E7">
      <w:pPr>
        <w:rPr>
          <w:rFonts w:ascii="Arial" w:hAnsi="Arial" w:cs="Arial"/>
          <w:sz w:val="24"/>
          <w:szCs w:val="24"/>
        </w:rPr>
      </w:pPr>
      <w:r>
        <w:rPr>
          <w:rFonts w:ascii="Arial" w:hAnsi="Arial" w:cs="Arial"/>
          <w:sz w:val="24"/>
          <w:szCs w:val="24"/>
        </w:rPr>
        <w:t xml:space="preserve">Martin’s example of the difference between operational and financial activities really stuck with me (as I gobbled down some more chocolate!). I was relieved reading it as I understood what he was saying, he had chosen a topic that I knew about and could understand. So what I concluded from this section was that operating activities involves the production, sales and delivery of a product. </w:t>
      </w:r>
      <w:proofErr w:type="gramStart"/>
      <w:r>
        <w:rPr>
          <w:rFonts w:ascii="Arial" w:hAnsi="Arial" w:cs="Arial"/>
          <w:sz w:val="24"/>
          <w:szCs w:val="24"/>
        </w:rPr>
        <w:t>Whereas financial activities involve the inflow of cash from investors, and the outflow of cash to shareholders.</w:t>
      </w:r>
      <w:proofErr w:type="gramEnd"/>
    </w:p>
    <w:p w:rsidR="00E46085" w:rsidRDefault="00E46085" w:rsidP="00AB38E7">
      <w:pPr>
        <w:rPr>
          <w:rFonts w:ascii="Arial" w:hAnsi="Arial" w:cs="Arial"/>
          <w:sz w:val="24"/>
          <w:szCs w:val="24"/>
        </w:rPr>
      </w:pPr>
    </w:p>
    <w:p w:rsidR="00E46085" w:rsidRDefault="00E46085" w:rsidP="00AB38E7">
      <w:pPr>
        <w:rPr>
          <w:rFonts w:ascii="Arial" w:hAnsi="Arial" w:cs="Arial"/>
          <w:sz w:val="24"/>
          <w:szCs w:val="24"/>
        </w:rPr>
      </w:pPr>
      <w:r>
        <w:rPr>
          <w:rFonts w:ascii="Arial" w:hAnsi="Arial" w:cs="Arial"/>
          <w:sz w:val="24"/>
          <w:szCs w:val="24"/>
        </w:rPr>
        <w:t xml:space="preserve">I liked how Martin had given examples of future assessment steps in regards to restating financial statements. I am more </w:t>
      </w:r>
      <w:proofErr w:type="gramStart"/>
      <w:r w:rsidR="00380359">
        <w:rPr>
          <w:rFonts w:ascii="Arial" w:hAnsi="Arial" w:cs="Arial"/>
          <w:sz w:val="24"/>
          <w:szCs w:val="24"/>
        </w:rPr>
        <w:t>of a hands</w:t>
      </w:r>
      <w:proofErr w:type="gramEnd"/>
      <w:r>
        <w:rPr>
          <w:rFonts w:ascii="Arial" w:hAnsi="Arial" w:cs="Arial"/>
          <w:sz w:val="24"/>
          <w:szCs w:val="24"/>
        </w:rPr>
        <w:t xml:space="preserve"> on learner, so I loved the fact that I could see step by step what he did. I found it very useful that he had included figures of where he had personally written either ‘O’ or ‘F’ on his company’s </w:t>
      </w:r>
      <w:r w:rsidR="00380359">
        <w:rPr>
          <w:rFonts w:ascii="Arial" w:hAnsi="Arial" w:cs="Arial"/>
          <w:sz w:val="24"/>
          <w:szCs w:val="24"/>
        </w:rPr>
        <w:t>financial statements</w:t>
      </w:r>
      <w:r>
        <w:rPr>
          <w:rFonts w:ascii="Arial" w:hAnsi="Arial" w:cs="Arial"/>
          <w:sz w:val="24"/>
          <w:szCs w:val="24"/>
        </w:rPr>
        <w:t>. This allowed me to have a look through my own company’</w:t>
      </w:r>
      <w:r w:rsidR="00380359">
        <w:rPr>
          <w:rFonts w:ascii="Arial" w:hAnsi="Arial" w:cs="Arial"/>
          <w:sz w:val="24"/>
          <w:szCs w:val="24"/>
        </w:rPr>
        <w:t>s statements</w:t>
      </w:r>
      <w:r>
        <w:rPr>
          <w:rFonts w:ascii="Arial" w:hAnsi="Arial" w:cs="Arial"/>
          <w:sz w:val="24"/>
          <w:szCs w:val="24"/>
        </w:rPr>
        <w:t xml:space="preserve"> and start organ</w:t>
      </w:r>
      <w:r w:rsidR="00380359">
        <w:rPr>
          <w:rFonts w:ascii="Arial" w:hAnsi="Arial" w:cs="Arial"/>
          <w:sz w:val="24"/>
          <w:szCs w:val="24"/>
        </w:rPr>
        <w:t>ising the items</w:t>
      </w:r>
      <w:r>
        <w:rPr>
          <w:rFonts w:ascii="Arial" w:hAnsi="Arial" w:cs="Arial"/>
          <w:sz w:val="24"/>
          <w:szCs w:val="24"/>
        </w:rPr>
        <w:t xml:space="preserve"> into operating and financial activities. I am not saying that I completely understand everything that goes into restating financial statements, but I can definitely feel my knowledge growing, and I let out a huge sigh of relief. </w:t>
      </w:r>
      <w:proofErr w:type="gramStart"/>
      <w:r>
        <w:rPr>
          <w:rFonts w:ascii="Arial" w:hAnsi="Arial" w:cs="Arial"/>
          <w:sz w:val="24"/>
          <w:szCs w:val="24"/>
        </w:rPr>
        <w:t>A sigh that when I first started reading this chapter, was one of exhaustion and frustration.</w:t>
      </w:r>
      <w:proofErr w:type="gramEnd"/>
      <w:r>
        <w:rPr>
          <w:rFonts w:ascii="Arial" w:hAnsi="Arial" w:cs="Arial"/>
          <w:sz w:val="24"/>
          <w:szCs w:val="24"/>
        </w:rPr>
        <w:t xml:space="preserve"> It is now a sigh of relief; thank you Martin and his study guide, and the internet for helping me understand a business’ reality a little more! </w:t>
      </w:r>
    </w:p>
    <w:p w:rsidR="00377834" w:rsidRDefault="00377834" w:rsidP="00AB38E7">
      <w:pPr>
        <w:rPr>
          <w:rFonts w:ascii="Arial" w:hAnsi="Arial" w:cs="Arial"/>
          <w:sz w:val="24"/>
          <w:szCs w:val="24"/>
        </w:rPr>
      </w:pPr>
    </w:p>
    <w:p w:rsidR="00207811" w:rsidRDefault="00380359" w:rsidP="00AB38E7">
      <w:pPr>
        <w:rPr>
          <w:rFonts w:ascii="Arial" w:hAnsi="Arial" w:cs="Arial"/>
          <w:sz w:val="24"/>
          <w:szCs w:val="24"/>
        </w:rPr>
      </w:pPr>
      <w:r>
        <w:rPr>
          <w:rFonts w:ascii="Arial" w:hAnsi="Arial" w:cs="Arial"/>
          <w:sz w:val="24"/>
          <w:szCs w:val="24"/>
        </w:rPr>
        <w:lastRenderedPageBreak/>
        <w:t>In conclusion, although I did not write down every concept that was covered in this chapter, I wrote down the top five concepts and questions that really stood out to me. These being:</w:t>
      </w:r>
    </w:p>
    <w:p w:rsidR="00380359" w:rsidRDefault="00380359" w:rsidP="00380359">
      <w:pPr>
        <w:pStyle w:val="ListParagraph"/>
        <w:numPr>
          <w:ilvl w:val="0"/>
          <w:numId w:val="4"/>
        </w:numPr>
        <w:rPr>
          <w:rFonts w:ascii="Arial" w:hAnsi="Arial" w:cs="Arial"/>
          <w:sz w:val="24"/>
          <w:szCs w:val="24"/>
        </w:rPr>
      </w:pPr>
      <w:r>
        <w:rPr>
          <w:rFonts w:ascii="Arial" w:hAnsi="Arial" w:cs="Arial"/>
          <w:sz w:val="24"/>
          <w:szCs w:val="24"/>
        </w:rPr>
        <w:t>Why are we restating financial statements? What is the purpose of this?</w:t>
      </w:r>
    </w:p>
    <w:p w:rsidR="00380359" w:rsidRDefault="00380359" w:rsidP="00380359">
      <w:pPr>
        <w:pStyle w:val="ListParagraph"/>
        <w:numPr>
          <w:ilvl w:val="0"/>
          <w:numId w:val="4"/>
        </w:numPr>
        <w:rPr>
          <w:rFonts w:ascii="Arial" w:hAnsi="Arial" w:cs="Arial"/>
          <w:sz w:val="24"/>
          <w:szCs w:val="24"/>
        </w:rPr>
      </w:pPr>
      <w:r>
        <w:rPr>
          <w:rFonts w:ascii="Arial" w:hAnsi="Arial" w:cs="Arial"/>
          <w:sz w:val="24"/>
          <w:szCs w:val="24"/>
        </w:rPr>
        <w:t>Expectations of a firm</w:t>
      </w:r>
    </w:p>
    <w:p w:rsidR="00380359" w:rsidRDefault="00380359" w:rsidP="00380359">
      <w:pPr>
        <w:pStyle w:val="ListParagraph"/>
        <w:numPr>
          <w:ilvl w:val="0"/>
          <w:numId w:val="4"/>
        </w:numPr>
        <w:rPr>
          <w:rFonts w:ascii="Arial" w:hAnsi="Arial" w:cs="Arial"/>
          <w:sz w:val="24"/>
          <w:szCs w:val="24"/>
        </w:rPr>
      </w:pPr>
      <w:r>
        <w:rPr>
          <w:rFonts w:ascii="Arial" w:hAnsi="Arial" w:cs="Arial"/>
          <w:sz w:val="24"/>
          <w:szCs w:val="24"/>
        </w:rPr>
        <w:t>Free cash flow’s</w:t>
      </w:r>
    </w:p>
    <w:p w:rsidR="00380359" w:rsidRDefault="00380359" w:rsidP="00380359">
      <w:pPr>
        <w:pStyle w:val="ListParagraph"/>
        <w:numPr>
          <w:ilvl w:val="0"/>
          <w:numId w:val="4"/>
        </w:numPr>
        <w:rPr>
          <w:rFonts w:ascii="Arial" w:hAnsi="Arial" w:cs="Arial"/>
          <w:sz w:val="24"/>
          <w:szCs w:val="24"/>
        </w:rPr>
      </w:pPr>
      <w:r>
        <w:rPr>
          <w:rFonts w:ascii="Arial" w:hAnsi="Arial" w:cs="Arial"/>
          <w:sz w:val="24"/>
          <w:szCs w:val="24"/>
        </w:rPr>
        <w:t>Economic profit</w:t>
      </w:r>
    </w:p>
    <w:p w:rsidR="00380359" w:rsidRDefault="00380359" w:rsidP="00380359">
      <w:pPr>
        <w:pStyle w:val="ListParagraph"/>
        <w:numPr>
          <w:ilvl w:val="0"/>
          <w:numId w:val="4"/>
        </w:numPr>
        <w:rPr>
          <w:rFonts w:ascii="Arial" w:hAnsi="Arial" w:cs="Arial"/>
          <w:sz w:val="24"/>
          <w:szCs w:val="24"/>
        </w:rPr>
      </w:pPr>
      <w:r>
        <w:rPr>
          <w:rFonts w:ascii="Arial" w:hAnsi="Arial" w:cs="Arial"/>
          <w:sz w:val="24"/>
          <w:szCs w:val="24"/>
        </w:rPr>
        <w:t>Differences between operational and financial activities</w:t>
      </w:r>
    </w:p>
    <w:p w:rsidR="00380359" w:rsidRPr="00380359" w:rsidRDefault="00380359" w:rsidP="00380359">
      <w:pPr>
        <w:rPr>
          <w:rFonts w:ascii="Arial" w:hAnsi="Arial" w:cs="Arial"/>
          <w:sz w:val="24"/>
          <w:szCs w:val="24"/>
        </w:rPr>
      </w:pPr>
      <w:r>
        <w:rPr>
          <w:rFonts w:ascii="Arial" w:hAnsi="Arial" w:cs="Arial"/>
          <w:sz w:val="24"/>
          <w:szCs w:val="24"/>
        </w:rPr>
        <w:t>This is not to say that I didn’t learn anything else from the chapter, I did, trust me. I just really resonated with these five KCQ’s and I am eager to jump in and start restating my firm</w:t>
      </w:r>
      <w:r w:rsidR="00A57E53">
        <w:rPr>
          <w:rFonts w:ascii="Arial" w:hAnsi="Arial" w:cs="Arial"/>
          <w:sz w:val="24"/>
          <w:szCs w:val="24"/>
        </w:rPr>
        <w:t>’</w:t>
      </w:r>
      <w:r>
        <w:rPr>
          <w:rFonts w:ascii="Arial" w:hAnsi="Arial" w:cs="Arial"/>
          <w:sz w:val="24"/>
          <w:szCs w:val="24"/>
        </w:rPr>
        <w:t xml:space="preserve">s financial statements. </w:t>
      </w:r>
    </w:p>
    <w:sectPr w:rsidR="00380359" w:rsidRPr="00380359" w:rsidSect="00486AF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4FD" w:rsidRDefault="002324FD" w:rsidP="00AB38E7">
      <w:pPr>
        <w:spacing w:after="0" w:line="240" w:lineRule="auto"/>
      </w:pPr>
      <w:r>
        <w:separator/>
      </w:r>
    </w:p>
  </w:endnote>
  <w:endnote w:type="continuationSeparator" w:id="0">
    <w:p w:rsidR="002324FD" w:rsidRDefault="002324FD" w:rsidP="00AB38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58"/>
      <w:gridCol w:w="8284"/>
    </w:tblGrid>
    <w:tr w:rsidR="00AB38E7">
      <w:tc>
        <w:tcPr>
          <w:tcW w:w="918" w:type="dxa"/>
        </w:tcPr>
        <w:p w:rsidR="00AB38E7" w:rsidRDefault="008F7BBD">
          <w:pPr>
            <w:pStyle w:val="Footer"/>
            <w:jc w:val="right"/>
            <w:rPr>
              <w:b/>
              <w:color w:val="4F81BD" w:themeColor="accent1"/>
              <w:sz w:val="32"/>
              <w:szCs w:val="32"/>
            </w:rPr>
          </w:pPr>
          <w:fldSimple w:instr=" PAGE   \* MERGEFORMAT ">
            <w:r w:rsidR="00A57E53" w:rsidRPr="00A57E53">
              <w:rPr>
                <w:b/>
                <w:noProof/>
                <w:color w:val="4F81BD" w:themeColor="accent1"/>
                <w:sz w:val="32"/>
                <w:szCs w:val="32"/>
              </w:rPr>
              <w:t>1</w:t>
            </w:r>
          </w:fldSimple>
        </w:p>
      </w:tc>
      <w:tc>
        <w:tcPr>
          <w:tcW w:w="7938" w:type="dxa"/>
        </w:tcPr>
        <w:p w:rsidR="00AB38E7" w:rsidRDefault="00AB38E7">
          <w:pPr>
            <w:pStyle w:val="Footer"/>
          </w:pPr>
        </w:p>
      </w:tc>
    </w:tr>
  </w:tbl>
  <w:p w:rsidR="00AB38E7" w:rsidRDefault="00AB38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4FD" w:rsidRDefault="002324FD" w:rsidP="00AB38E7">
      <w:pPr>
        <w:spacing w:after="0" w:line="240" w:lineRule="auto"/>
      </w:pPr>
      <w:r>
        <w:separator/>
      </w:r>
    </w:p>
  </w:footnote>
  <w:footnote w:type="continuationSeparator" w:id="0">
    <w:p w:rsidR="002324FD" w:rsidRDefault="002324FD" w:rsidP="00AB38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8E7" w:rsidRDefault="00AB38E7">
    <w:pPr>
      <w:pStyle w:val="Header"/>
    </w:pPr>
    <w:r>
      <w:t>ACCT11059 – Isabelle Parsons – 12120137 – Assignment 2</w:t>
    </w:r>
  </w:p>
  <w:p w:rsidR="00AB38E7" w:rsidRDefault="00AB38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A577A"/>
    <w:multiLevelType w:val="multilevel"/>
    <w:tmpl w:val="7B98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730452"/>
    <w:multiLevelType w:val="hybridMultilevel"/>
    <w:tmpl w:val="4740BF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2F6620E"/>
    <w:multiLevelType w:val="multilevel"/>
    <w:tmpl w:val="197A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DE62D0A"/>
    <w:multiLevelType w:val="multilevel"/>
    <w:tmpl w:val="2188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AB38E7"/>
    <w:rsid w:val="00000177"/>
    <w:rsid w:val="00034299"/>
    <w:rsid w:val="00063F16"/>
    <w:rsid w:val="000E4C1C"/>
    <w:rsid w:val="00207811"/>
    <w:rsid w:val="002324FD"/>
    <w:rsid w:val="00270E15"/>
    <w:rsid w:val="00347947"/>
    <w:rsid w:val="00377834"/>
    <w:rsid w:val="00380359"/>
    <w:rsid w:val="003E351F"/>
    <w:rsid w:val="00450894"/>
    <w:rsid w:val="00486AF5"/>
    <w:rsid w:val="005141CC"/>
    <w:rsid w:val="00572C74"/>
    <w:rsid w:val="005749D2"/>
    <w:rsid w:val="005A4461"/>
    <w:rsid w:val="005F3FB5"/>
    <w:rsid w:val="00615620"/>
    <w:rsid w:val="00681066"/>
    <w:rsid w:val="00761128"/>
    <w:rsid w:val="00763488"/>
    <w:rsid w:val="007F6E94"/>
    <w:rsid w:val="008839C3"/>
    <w:rsid w:val="008C4EA7"/>
    <w:rsid w:val="008F7BBD"/>
    <w:rsid w:val="009A0723"/>
    <w:rsid w:val="009D527D"/>
    <w:rsid w:val="009E4BB4"/>
    <w:rsid w:val="009E582C"/>
    <w:rsid w:val="00A57E53"/>
    <w:rsid w:val="00A807AE"/>
    <w:rsid w:val="00AB1939"/>
    <w:rsid w:val="00AB38E7"/>
    <w:rsid w:val="00AD23AF"/>
    <w:rsid w:val="00BA7A38"/>
    <w:rsid w:val="00C54537"/>
    <w:rsid w:val="00D72C7A"/>
    <w:rsid w:val="00DE2412"/>
    <w:rsid w:val="00DF652C"/>
    <w:rsid w:val="00E46085"/>
    <w:rsid w:val="00F507F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A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8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8E7"/>
  </w:style>
  <w:style w:type="paragraph" w:styleId="Footer">
    <w:name w:val="footer"/>
    <w:basedOn w:val="Normal"/>
    <w:link w:val="FooterChar"/>
    <w:uiPriority w:val="99"/>
    <w:unhideWhenUsed/>
    <w:rsid w:val="00AB38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8E7"/>
  </w:style>
  <w:style w:type="paragraph" w:styleId="BalloonText">
    <w:name w:val="Balloon Text"/>
    <w:basedOn w:val="Normal"/>
    <w:link w:val="BalloonTextChar"/>
    <w:uiPriority w:val="99"/>
    <w:semiHidden/>
    <w:unhideWhenUsed/>
    <w:rsid w:val="00AB3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8E7"/>
    <w:rPr>
      <w:rFonts w:ascii="Tahoma" w:hAnsi="Tahoma" w:cs="Tahoma"/>
      <w:sz w:val="16"/>
      <w:szCs w:val="16"/>
    </w:rPr>
  </w:style>
  <w:style w:type="character" w:styleId="Hyperlink">
    <w:name w:val="Hyperlink"/>
    <w:basedOn w:val="DefaultParagraphFont"/>
    <w:uiPriority w:val="99"/>
    <w:unhideWhenUsed/>
    <w:rsid w:val="00450894"/>
    <w:rPr>
      <w:color w:val="0000FF" w:themeColor="hyperlink"/>
      <w:u w:val="single"/>
    </w:rPr>
  </w:style>
  <w:style w:type="character" w:styleId="FollowedHyperlink">
    <w:name w:val="FollowedHyperlink"/>
    <w:basedOn w:val="DefaultParagraphFont"/>
    <w:uiPriority w:val="99"/>
    <w:semiHidden/>
    <w:unhideWhenUsed/>
    <w:rsid w:val="008C4EA7"/>
    <w:rPr>
      <w:color w:val="800080" w:themeColor="followedHyperlink"/>
      <w:u w:val="single"/>
    </w:rPr>
  </w:style>
  <w:style w:type="paragraph" w:customStyle="1" w:styleId="Default">
    <w:name w:val="Default"/>
    <w:rsid w:val="003E351F"/>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3E351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3E351F"/>
    <w:rPr>
      <w:b/>
      <w:bCs/>
    </w:rPr>
  </w:style>
  <w:style w:type="character" w:customStyle="1" w:styleId="apple-converted-space">
    <w:name w:val="apple-converted-space"/>
    <w:basedOn w:val="DefaultParagraphFont"/>
    <w:rsid w:val="003E351F"/>
  </w:style>
  <w:style w:type="paragraph" w:styleId="ListParagraph">
    <w:name w:val="List Paragraph"/>
    <w:basedOn w:val="Normal"/>
    <w:uiPriority w:val="34"/>
    <w:qFormat/>
    <w:rsid w:val="00380359"/>
    <w:pPr>
      <w:ind w:left="720"/>
      <w:contextualSpacing/>
    </w:pPr>
  </w:style>
</w:styles>
</file>

<file path=word/webSettings.xml><?xml version="1.0" encoding="utf-8"?>
<w:webSettings xmlns:r="http://schemas.openxmlformats.org/officeDocument/2006/relationships" xmlns:w="http://schemas.openxmlformats.org/wordprocessingml/2006/main">
  <w:divs>
    <w:div w:id="576206156">
      <w:bodyDiv w:val="1"/>
      <w:marLeft w:val="0"/>
      <w:marRight w:val="0"/>
      <w:marTop w:val="0"/>
      <w:marBottom w:val="0"/>
      <w:divBdr>
        <w:top w:val="none" w:sz="0" w:space="0" w:color="auto"/>
        <w:left w:val="none" w:sz="0" w:space="0" w:color="auto"/>
        <w:bottom w:val="none" w:sz="0" w:space="0" w:color="auto"/>
        <w:right w:val="none" w:sz="0" w:space="0" w:color="auto"/>
      </w:divBdr>
    </w:div>
    <w:div w:id="817696252">
      <w:bodyDiv w:val="1"/>
      <w:marLeft w:val="0"/>
      <w:marRight w:val="0"/>
      <w:marTop w:val="0"/>
      <w:marBottom w:val="0"/>
      <w:divBdr>
        <w:top w:val="none" w:sz="0" w:space="0" w:color="auto"/>
        <w:left w:val="none" w:sz="0" w:space="0" w:color="auto"/>
        <w:bottom w:val="none" w:sz="0" w:space="0" w:color="auto"/>
        <w:right w:val="none" w:sz="0" w:space="0" w:color="auto"/>
      </w:divBdr>
      <w:divsChild>
        <w:div w:id="955284967">
          <w:marLeft w:val="0"/>
          <w:marRight w:val="0"/>
          <w:marTop w:val="0"/>
          <w:marBottom w:val="0"/>
          <w:divBdr>
            <w:top w:val="none" w:sz="0" w:space="0" w:color="auto"/>
            <w:left w:val="none" w:sz="0" w:space="0" w:color="auto"/>
            <w:bottom w:val="none" w:sz="0" w:space="0" w:color="auto"/>
            <w:right w:val="none" w:sz="0" w:space="0" w:color="auto"/>
          </w:divBdr>
        </w:div>
        <w:div w:id="1942755520">
          <w:marLeft w:val="0"/>
          <w:marRight w:val="0"/>
          <w:marTop w:val="0"/>
          <w:marBottom w:val="0"/>
          <w:divBdr>
            <w:top w:val="none" w:sz="0" w:space="0" w:color="auto"/>
            <w:left w:val="none" w:sz="0" w:space="0" w:color="auto"/>
            <w:bottom w:val="none" w:sz="0" w:space="0" w:color="auto"/>
            <w:right w:val="none" w:sz="0" w:space="0" w:color="auto"/>
          </w:divBdr>
        </w:div>
        <w:div w:id="492794906">
          <w:marLeft w:val="0"/>
          <w:marRight w:val="0"/>
          <w:marTop w:val="0"/>
          <w:marBottom w:val="0"/>
          <w:divBdr>
            <w:top w:val="none" w:sz="0" w:space="0" w:color="auto"/>
            <w:left w:val="none" w:sz="0" w:space="0" w:color="auto"/>
            <w:bottom w:val="none" w:sz="0" w:space="0" w:color="auto"/>
            <w:right w:val="none" w:sz="0" w:space="0" w:color="auto"/>
          </w:divBdr>
        </w:div>
      </w:divsChild>
    </w:div>
    <w:div w:id="202790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dc:creator>
  <cp:lastModifiedBy>Isabelle</cp:lastModifiedBy>
  <cp:revision>20</cp:revision>
  <dcterms:created xsi:type="dcterms:W3CDTF">2019-08-26T09:55:00Z</dcterms:created>
  <dcterms:modified xsi:type="dcterms:W3CDTF">2019-08-26T11:58:00Z</dcterms:modified>
</cp:coreProperties>
</file>